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E8" w:rsidRPr="001D46E8" w:rsidRDefault="001D46E8" w:rsidP="001D46E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D46E8">
        <w:rPr>
          <w:b/>
          <w:bCs/>
          <w:color w:val="000000"/>
          <w:sz w:val="28"/>
          <w:szCs w:val="28"/>
        </w:rPr>
        <w:t>СОВЕТ СЕЛЬСКОГО ПОСЕЛЕНИЯ «АЛХАНАЙ»</w:t>
      </w:r>
    </w:p>
    <w:p w:rsidR="001D46E8" w:rsidRPr="001D46E8" w:rsidRDefault="001D46E8" w:rsidP="001D46E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Pr="001D46E8" w:rsidRDefault="001D46E8" w:rsidP="001D46E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D46E8">
        <w:rPr>
          <w:b/>
          <w:bCs/>
          <w:color w:val="000000"/>
          <w:sz w:val="28"/>
          <w:szCs w:val="28"/>
        </w:rPr>
        <w:t>РЕШЕНИЕ</w:t>
      </w:r>
    </w:p>
    <w:p w:rsidR="001D46E8" w:rsidRPr="001D46E8" w:rsidRDefault="001D46E8" w:rsidP="001D46E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Pr="001D46E8" w:rsidRDefault="001D46E8" w:rsidP="001D46E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Pr="001D46E8" w:rsidRDefault="001D46E8" w:rsidP="001D46E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30.06.2016 г                                                                                               №48а</w:t>
      </w:r>
      <w:r w:rsidRPr="001D46E8">
        <w:rPr>
          <w:color w:val="000000"/>
          <w:sz w:val="28"/>
          <w:szCs w:val="28"/>
        </w:rPr>
        <w:t> </w:t>
      </w:r>
    </w:p>
    <w:p w:rsidR="001D46E8" w:rsidRPr="001D46E8" w:rsidRDefault="001D46E8" w:rsidP="001D46E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Pr="001D46E8" w:rsidRDefault="001D46E8" w:rsidP="001D46E8">
      <w:pPr>
        <w:pStyle w:val="title"/>
        <w:spacing w:before="240" w:beforeAutospacing="0" w:after="60" w:afterAutospacing="0"/>
        <w:jc w:val="center"/>
        <w:rPr>
          <w:b/>
          <w:bCs/>
          <w:color w:val="000000"/>
          <w:sz w:val="28"/>
          <w:szCs w:val="28"/>
        </w:rPr>
      </w:pPr>
      <w:r w:rsidRPr="001D46E8">
        <w:rPr>
          <w:b/>
          <w:bCs/>
          <w:color w:val="000000"/>
          <w:sz w:val="28"/>
          <w:szCs w:val="28"/>
        </w:rPr>
        <w:t>Об утверждении Положения о бюджетном процессе сельского поселения «</w:t>
      </w:r>
      <w:proofErr w:type="spellStart"/>
      <w:r w:rsidRPr="001D46E8">
        <w:rPr>
          <w:b/>
          <w:bCs/>
          <w:color w:val="000000"/>
          <w:sz w:val="28"/>
          <w:szCs w:val="28"/>
        </w:rPr>
        <w:t>Алханай</w:t>
      </w:r>
      <w:proofErr w:type="spellEnd"/>
      <w:r w:rsidRPr="001D46E8">
        <w:rPr>
          <w:b/>
          <w:bCs/>
          <w:color w:val="000000"/>
          <w:sz w:val="28"/>
          <w:szCs w:val="28"/>
        </w:rPr>
        <w:t>»</w:t>
      </w:r>
    </w:p>
    <w:p w:rsidR="001D46E8" w:rsidRPr="001D46E8" w:rsidRDefault="001D46E8" w:rsidP="001D46E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Pr="001D46E8" w:rsidRDefault="001D46E8" w:rsidP="001D46E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В целях приведения нормативно-правовой базы, регулирующей бюджетные правоотношения сельского поселения «</w:t>
      </w:r>
      <w:proofErr w:type="spellStart"/>
      <w:r w:rsidRPr="001D46E8">
        <w:rPr>
          <w:color w:val="000000"/>
          <w:sz w:val="28"/>
          <w:szCs w:val="28"/>
        </w:rPr>
        <w:t>Алханай</w:t>
      </w:r>
      <w:proofErr w:type="spellEnd"/>
      <w:r w:rsidRPr="001D46E8">
        <w:rPr>
          <w:color w:val="000000"/>
          <w:sz w:val="28"/>
          <w:szCs w:val="28"/>
        </w:rPr>
        <w:t>», в соответствии с </w:t>
      </w:r>
      <w:hyperlink r:id="rId5" w:tgtFrame="_blank" w:history="1">
        <w:r w:rsidRPr="001D46E8">
          <w:rPr>
            <w:rStyle w:val="hyperlink"/>
            <w:color w:val="0000FF"/>
            <w:sz w:val="28"/>
            <w:szCs w:val="28"/>
          </w:rPr>
          <w:t>Бюджетным кодексом Российской Федерации</w:t>
        </w:r>
      </w:hyperlink>
      <w:r w:rsidRPr="001D46E8">
        <w:rPr>
          <w:color w:val="000000"/>
          <w:sz w:val="28"/>
          <w:szCs w:val="28"/>
        </w:rPr>
        <w:t>, </w:t>
      </w:r>
      <w:hyperlink r:id="rId6" w:tgtFrame="_blank" w:history="1">
        <w:r w:rsidRPr="001D46E8">
          <w:rPr>
            <w:rStyle w:val="hyperlink"/>
            <w:color w:val="0000FF"/>
            <w:sz w:val="28"/>
            <w:szCs w:val="28"/>
          </w:rPr>
          <w:t>Уставом сельского поселения «</w:t>
        </w:r>
        <w:proofErr w:type="spellStart"/>
        <w:r w:rsidRPr="001D46E8">
          <w:rPr>
            <w:rStyle w:val="hyperlink"/>
            <w:color w:val="0000FF"/>
            <w:sz w:val="28"/>
            <w:szCs w:val="28"/>
          </w:rPr>
          <w:t>Алханай</w:t>
        </w:r>
        <w:proofErr w:type="spellEnd"/>
        <w:r w:rsidRPr="001D46E8">
          <w:rPr>
            <w:rStyle w:val="hyperlink"/>
            <w:color w:val="0000FF"/>
            <w:sz w:val="28"/>
            <w:szCs w:val="28"/>
          </w:rPr>
          <w:t>»</w:t>
        </w:r>
      </w:hyperlink>
      <w:r w:rsidRPr="001D46E8">
        <w:rPr>
          <w:color w:val="000000"/>
          <w:sz w:val="28"/>
          <w:szCs w:val="28"/>
        </w:rPr>
        <w:t> Совет сельского поселения «</w:t>
      </w:r>
      <w:proofErr w:type="spellStart"/>
      <w:r w:rsidRPr="001D46E8">
        <w:rPr>
          <w:color w:val="000000"/>
          <w:sz w:val="28"/>
          <w:szCs w:val="28"/>
        </w:rPr>
        <w:t>Алханай</w:t>
      </w:r>
      <w:proofErr w:type="spellEnd"/>
      <w:r w:rsidRPr="001D46E8">
        <w:rPr>
          <w:color w:val="000000"/>
          <w:sz w:val="28"/>
          <w:szCs w:val="28"/>
        </w:rPr>
        <w:t>» решил: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1. Утвердить Положение о бюджетном процессе сельского поселения «</w:t>
      </w:r>
      <w:proofErr w:type="spellStart"/>
      <w:r w:rsidRPr="001D46E8">
        <w:rPr>
          <w:color w:val="000000"/>
          <w:sz w:val="28"/>
          <w:szCs w:val="28"/>
        </w:rPr>
        <w:t>Алханай</w:t>
      </w:r>
      <w:proofErr w:type="spellEnd"/>
      <w:r w:rsidRPr="001D46E8">
        <w:rPr>
          <w:color w:val="000000"/>
          <w:sz w:val="28"/>
          <w:szCs w:val="28"/>
        </w:rPr>
        <w:t>» (прилагается).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2. Признать утратившим силу решение Совета сельского поселения «</w:t>
      </w:r>
      <w:proofErr w:type="spellStart"/>
      <w:r w:rsidRPr="001D46E8">
        <w:rPr>
          <w:color w:val="000000"/>
          <w:sz w:val="28"/>
          <w:szCs w:val="28"/>
        </w:rPr>
        <w:t>Алханай</w:t>
      </w:r>
      <w:proofErr w:type="spellEnd"/>
      <w:r w:rsidRPr="001D46E8">
        <w:rPr>
          <w:color w:val="000000"/>
          <w:sz w:val="28"/>
          <w:szCs w:val="28"/>
        </w:rPr>
        <w:t>» от </w:t>
      </w:r>
      <w:hyperlink r:id="rId7" w:tgtFrame="_blank" w:history="1">
        <w:r w:rsidRPr="001D46E8">
          <w:rPr>
            <w:rStyle w:val="hyperlink"/>
            <w:color w:val="0000FF"/>
            <w:sz w:val="28"/>
            <w:szCs w:val="28"/>
          </w:rPr>
          <w:t>25.11.2014 г. № 78</w:t>
        </w:r>
      </w:hyperlink>
      <w:r w:rsidRPr="001D46E8">
        <w:rPr>
          <w:color w:val="000000"/>
          <w:sz w:val="28"/>
          <w:szCs w:val="28"/>
        </w:rPr>
        <w:t> «Об утверждении Положения о бюджетном процессе в сельском поселении «</w:t>
      </w:r>
      <w:proofErr w:type="spellStart"/>
      <w:r w:rsidRPr="001D46E8">
        <w:rPr>
          <w:color w:val="000000"/>
          <w:sz w:val="28"/>
          <w:szCs w:val="28"/>
        </w:rPr>
        <w:t>Алханай</w:t>
      </w:r>
      <w:proofErr w:type="spellEnd"/>
      <w:r w:rsidRPr="001D46E8">
        <w:rPr>
          <w:color w:val="000000"/>
          <w:sz w:val="28"/>
          <w:szCs w:val="28"/>
        </w:rPr>
        <w:t>».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3. Настоящее решение обнародовать, разместить на официальном сайте в сети «Интернет».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Default="001D46E8" w:rsidP="001D46E8">
      <w:pPr>
        <w:pStyle w:val="a3"/>
        <w:tabs>
          <w:tab w:val="left" w:pos="4536"/>
        </w:tabs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</w:t>
      </w:r>
      <w:proofErr w:type="spellStart"/>
      <w:r>
        <w:rPr>
          <w:color w:val="000000"/>
          <w:sz w:val="28"/>
          <w:szCs w:val="28"/>
        </w:rPr>
        <w:t>Б.Н.Жамбалов</w:t>
      </w:r>
      <w:proofErr w:type="spellEnd"/>
      <w:r>
        <w:rPr>
          <w:color w:val="000000"/>
          <w:sz w:val="28"/>
          <w:szCs w:val="28"/>
        </w:rPr>
        <w:t xml:space="preserve">         </w:t>
      </w:r>
      <w:r w:rsidRPr="001D46E8">
        <w:rPr>
          <w:color w:val="000000"/>
          <w:sz w:val="28"/>
          <w:szCs w:val="28"/>
        </w:rPr>
        <w:br w:type="textWrapping" w:clear="all"/>
      </w:r>
    </w:p>
    <w:p w:rsidR="001D46E8" w:rsidRDefault="001D46E8" w:rsidP="001D46E8">
      <w:pPr>
        <w:pStyle w:val="a3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1D46E8" w:rsidRDefault="001D46E8" w:rsidP="001D46E8">
      <w:pPr>
        <w:pStyle w:val="a3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1D46E8" w:rsidRDefault="001D46E8" w:rsidP="001D46E8">
      <w:pPr>
        <w:pStyle w:val="a3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1D46E8" w:rsidRDefault="001D46E8" w:rsidP="001D46E8">
      <w:pPr>
        <w:pStyle w:val="a3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1D46E8" w:rsidRDefault="001D46E8" w:rsidP="001D46E8">
      <w:pPr>
        <w:pStyle w:val="a3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1D46E8" w:rsidRDefault="001D46E8" w:rsidP="001D46E8">
      <w:pPr>
        <w:pStyle w:val="a3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1D46E8" w:rsidRDefault="001D46E8" w:rsidP="001D46E8">
      <w:pPr>
        <w:pStyle w:val="a3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1D46E8" w:rsidRDefault="001D46E8" w:rsidP="001D46E8">
      <w:pPr>
        <w:pStyle w:val="a3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1D46E8" w:rsidRDefault="001D46E8" w:rsidP="001D46E8">
      <w:pPr>
        <w:pStyle w:val="a3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1D46E8" w:rsidRDefault="001D46E8" w:rsidP="001D46E8">
      <w:pPr>
        <w:pStyle w:val="a3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1D46E8" w:rsidRDefault="001D46E8" w:rsidP="001D46E8">
      <w:pPr>
        <w:pStyle w:val="a3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1D46E8" w:rsidRDefault="001D46E8" w:rsidP="001D46E8">
      <w:pPr>
        <w:pStyle w:val="a3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1D46E8" w:rsidRDefault="001D46E8" w:rsidP="001D46E8">
      <w:pPr>
        <w:pStyle w:val="a3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1D46E8" w:rsidRDefault="001D46E8" w:rsidP="001D46E8">
      <w:pPr>
        <w:pStyle w:val="a3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1D46E8" w:rsidRDefault="001D46E8" w:rsidP="001D46E8">
      <w:pPr>
        <w:pStyle w:val="a3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1D46E8" w:rsidRDefault="001D46E8" w:rsidP="001D46E8">
      <w:pPr>
        <w:pStyle w:val="a3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1D46E8" w:rsidRDefault="001D46E8" w:rsidP="001D46E8">
      <w:pPr>
        <w:pStyle w:val="a3"/>
        <w:spacing w:before="0" w:beforeAutospacing="0" w:after="0" w:afterAutospacing="0"/>
        <w:ind w:right="-1"/>
        <w:jc w:val="right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Приложение </w:t>
      </w:r>
    </w:p>
    <w:p w:rsidR="001D46E8" w:rsidRDefault="001D46E8" w:rsidP="001D46E8">
      <w:pPr>
        <w:pStyle w:val="a3"/>
        <w:spacing w:before="0" w:beforeAutospacing="0" w:after="0" w:afterAutospacing="0"/>
        <w:ind w:right="-1"/>
        <w:jc w:val="right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к решению Совета сельского поселения «</w:t>
      </w:r>
      <w:proofErr w:type="spellStart"/>
      <w:r w:rsidRPr="001D46E8">
        <w:rPr>
          <w:color w:val="000000"/>
          <w:sz w:val="28"/>
          <w:szCs w:val="28"/>
        </w:rPr>
        <w:t>Алханай</w:t>
      </w:r>
      <w:proofErr w:type="spellEnd"/>
      <w:r w:rsidRPr="001D46E8">
        <w:rPr>
          <w:color w:val="000000"/>
          <w:sz w:val="28"/>
          <w:szCs w:val="28"/>
        </w:rPr>
        <w:t xml:space="preserve">» </w:t>
      </w:r>
    </w:p>
    <w:p w:rsidR="001D46E8" w:rsidRDefault="001D46E8" w:rsidP="001D46E8">
      <w:pPr>
        <w:pStyle w:val="a3"/>
        <w:spacing w:before="0" w:beforeAutospacing="0" w:after="0" w:afterAutospacing="0"/>
        <w:ind w:right="-1"/>
        <w:jc w:val="right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 xml:space="preserve">«Об утверждении Положения о бюджетном </w:t>
      </w:r>
    </w:p>
    <w:p w:rsidR="001D46E8" w:rsidRDefault="001D46E8" w:rsidP="001D46E8">
      <w:pPr>
        <w:pStyle w:val="a3"/>
        <w:spacing w:before="0" w:beforeAutospacing="0" w:after="0" w:afterAutospacing="0"/>
        <w:ind w:right="-1"/>
        <w:jc w:val="right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процессе сельского поселения «</w:t>
      </w:r>
      <w:proofErr w:type="spellStart"/>
      <w:r w:rsidRPr="001D46E8">
        <w:rPr>
          <w:color w:val="000000"/>
          <w:sz w:val="28"/>
          <w:szCs w:val="28"/>
        </w:rPr>
        <w:t>Алханай</w:t>
      </w:r>
      <w:proofErr w:type="spellEnd"/>
      <w:r w:rsidRPr="001D46E8">
        <w:rPr>
          <w:color w:val="000000"/>
          <w:sz w:val="28"/>
          <w:szCs w:val="28"/>
        </w:rPr>
        <w:t>» 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right="-1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1D46E8">
        <w:rPr>
          <w:color w:val="000000"/>
          <w:sz w:val="28"/>
          <w:szCs w:val="28"/>
        </w:rPr>
        <w:t>от 30.06.2016 г. № </w:t>
      </w:r>
      <w:proofErr w:type="gramStart"/>
      <w:r w:rsidRPr="001D46E8">
        <w:rPr>
          <w:color w:val="000000"/>
          <w:sz w:val="28"/>
          <w:szCs w:val="28"/>
        </w:rPr>
        <w:t>48</w:t>
      </w:r>
      <w:proofErr w:type="gramEnd"/>
      <w:r w:rsidRPr="001D46E8">
        <w:rPr>
          <w:color w:val="000000"/>
          <w:sz w:val="28"/>
          <w:szCs w:val="28"/>
        </w:rPr>
        <w:t xml:space="preserve"> а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Pr="001D46E8" w:rsidRDefault="001D46E8" w:rsidP="001D46E8">
      <w:pPr>
        <w:pStyle w:val="title"/>
        <w:spacing w:before="240" w:beforeAutospacing="0" w:after="6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1D46E8">
        <w:rPr>
          <w:b/>
          <w:bCs/>
          <w:color w:val="000000"/>
          <w:sz w:val="28"/>
          <w:szCs w:val="28"/>
        </w:rPr>
        <w:t>ПОЛОЖЕНИЕ о бюджетном процессе сельского поселения «</w:t>
      </w:r>
      <w:proofErr w:type="spellStart"/>
      <w:r w:rsidRPr="001D46E8">
        <w:rPr>
          <w:b/>
          <w:bCs/>
          <w:color w:val="000000"/>
          <w:sz w:val="28"/>
          <w:szCs w:val="28"/>
        </w:rPr>
        <w:t>Алханай</w:t>
      </w:r>
      <w:proofErr w:type="spellEnd"/>
      <w:r w:rsidRPr="001D46E8">
        <w:rPr>
          <w:b/>
          <w:bCs/>
          <w:color w:val="000000"/>
          <w:sz w:val="28"/>
          <w:szCs w:val="28"/>
        </w:rPr>
        <w:t>»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Настоящее положение регулирует бюджетные правоотношения в сельском поселении «</w:t>
      </w:r>
      <w:proofErr w:type="spellStart"/>
      <w:r w:rsidRPr="001D46E8">
        <w:rPr>
          <w:color w:val="000000"/>
          <w:sz w:val="28"/>
          <w:szCs w:val="28"/>
        </w:rPr>
        <w:t>Алханай</w:t>
      </w:r>
      <w:proofErr w:type="spellEnd"/>
      <w:r w:rsidRPr="001D46E8">
        <w:rPr>
          <w:color w:val="000000"/>
          <w:sz w:val="28"/>
          <w:szCs w:val="28"/>
        </w:rPr>
        <w:t>» в пределах его компетенции и в соответствии с </w:t>
      </w:r>
      <w:hyperlink r:id="rId8" w:tgtFrame="_blank" w:history="1">
        <w:r w:rsidRPr="001D46E8">
          <w:rPr>
            <w:rStyle w:val="hyperlink"/>
            <w:color w:val="0000FF"/>
            <w:sz w:val="28"/>
            <w:szCs w:val="28"/>
          </w:rPr>
          <w:t>Бюджетным кодексом Российской Федерации</w:t>
        </w:r>
      </w:hyperlink>
      <w:r w:rsidRPr="001D46E8">
        <w:rPr>
          <w:color w:val="000000"/>
          <w:sz w:val="28"/>
          <w:szCs w:val="28"/>
        </w:rPr>
        <w:t>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Pr="001D46E8" w:rsidRDefault="001D46E8" w:rsidP="001D46E8">
      <w:pPr>
        <w:pStyle w:val="title"/>
        <w:spacing w:before="240" w:beforeAutospacing="0" w:after="6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1D46E8">
        <w:rPr>
          <w:b/>
          <w:bCs/>
          <w:color w:val="000000"/>
          <w:sz w:val="28"/>
          <w:szCs w:val="28"/>
        </w:rPr>
        <w:t>I. Общие положения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 1. Нормативные правовые акты, регулирующие бюджетные и межбюджетные правоотношения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1. Бюджетные и межбюджетные правоотношения в сельском поселении «</w:t>
      </w:r>
      <w:proofErr w:type="spellStart"/>
      <w:r w:rsidRPr="001D46E8">
        <w:rPr>
          <w:color w:val="000000"/>
          <w:sz w:val="28"/>
          <w:szCs w:val="28"/>
        </w:rPr>
        <w:t>Алханай</w:t>
      </w:r>
      <w:proofErr w:type="spellEnd"/>
      <w:r w:rsidRPr="001D46E8">
        <w:rPr>
          <w:color w:val="000000"/>
          <w:sz w:val="28"/>
          <w:szCs w:val="28"/>
        </w:rPr>
        <w:t>» регулируются </w:t>
      </w:r>
      <w:hyperlink r:id="rId9" w:tgtFrame="_blank" w:history="1">
        <w:r w:rsidRPr="001D46E8">
          <w:rPr>
            <w:rStyle w:val="hyperlink"/>
            <w:color w:val="0000FF"/>
            <w:sz w:val="28"/>
            <w:szCs w:val="28"/>
          </w:rPr>
          <w:t>Бюджетным кодексом Российской Федерации</w:t>
        </w:r>
      </w:hyperlink>
      <w:r w:rsidRPr="001D46E8">
        <w:rPr>
          <w:color w:val="000000"/>
          <w:sz w:val="28"/>
          <w:szCs w:val="28"/>
        </w:rPr>
        <w:t>, федеральными законами и иными нормативными правовыми актами Российской Федерации, Законом Забайкальского края «О бюджетном процессе в Забайкальском крае» и иными законами и нормативными правовыми актами Забайкальского края, </w:t>
      </w:r>
      <w:hyperlink r:id="rId10" w:tgtFrame="_blank" w:history="1">
        <w:r w:rsidRPr="001D46E8">
          <w:rPr>
            <w:rStyle w:val="hyperlink"/>
            <w:color w:val="0000FF"/>
            <w:sz w:val="28"/>
            <w:szCs w:val="28"/>
          </w:rPr>
          <w:t>Уставом сельского поселения «</w:t>
        </w:r>
        <w:proofErr w:type="spellStart"/>
        <w:r w:rsidRPr="001D46E8">
          <w:rPr>
            <w:rStyle w:val="hyperlink"/>
            <w:color w:val="0000FF"/>
            <w:sz w:val="28"/>
            <w:szCs w:val="28"/>
          </w:rPr>
          <w:t>Алханай</w:t>
        </w:r>
        <w:proofErr w:type="spellEnd"/>
        <w:r w:rsidRPr="001D46E8">
          <w:rPr>
            <w:rStyle w:val="hyperlink"/>
            <w:color w:val="0000FF"/>
            <w:sz w:val="28"/>
            <w:szCs w:val="28"/>
          </w:rPr>
          <w:t>»</w:t>
        </w:r>
      </w:hyperlink>
      <w:r w:rsidRPr="001D46E8">
        <w:rPr>
          <w:color w:val="000000"/>
          <w:sz w:val="28"/>
          <w:szCs w:val="28"/>
        </w:rPr>
        <w:t>, решениями Совета сельского поселения «</w:t>
      </w:r>
      <w:proofErr w:type="spellStart"/>
      <w:r w:rsidRPr="001D46E8">
        <w:rPr>
          <w:color w:val="000000"/>
          <w:sz w:val="28"/>
          <w:szCs w:val="28"/>
        </w:rPr>
        <w:t>Алханай</w:t>
      </w:r>
      <w:proofErr w:type="spellEnd"/>
      <w:r w:rsidRPr="001D46E8">
        <w:rPr>
          <w:color w:val="000000"/>
          <w:sz w:val="28"/>
          <w:szCs w:val="28"/>
        </w:rPr>
        <w:t>», настоящим положением и иными нормативными правовыми актами сельского поселения «</w:t>
      </w:r>
      <w:proofErr w:type="spellStart"/>
      <w:r w:rsidRPr="001D46E8">
        <w:rPr>
          <w:color w:val="000000"/>
          <w:sz w:val="28"/>
          <w:szCs w:val="28"/>
        </w:rPr>
        <w:t>Алханай</w:t>
      </w:r>
      <w:proofErr w:type="spellEnd"/>
      <w:r w:rsidRPr="001D46E8">
        <w:rPr>
          <w:color w:val="000000"/>
          <w:sz w:val="28"/>
          <w:szCs w:val="28"/>
        </w:rPr>
        <w:t>».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2. В настоящем положении слова «бюджет поселения» и «бюджет сельского поселения «</w:t>
      </w:r>
      <w:proofErr w:type="spellStart"/>
      <w:r w:rsidRPr="001D46E8">
        <w:rPr>
          <w:color w:val="000000"/>
          <w:sz w:val="28"/>
          <w:szCs w:val="28"/>
        </w:rPr>
        <w:t>Алханай</w:t>
      </w:r>
      <w:proofErr w:type="spellEnd"/>
      <w:r w:rsidRPr="001D46E8">
        <w:rPr>
          <w:color w:val="000000"/>
          <w:sz w:val="28"/>
          <w:szCs w:val="28"/>
        </w:rPr>
        <w:t>» и образованные на их основе словосочетания применяются в одном значении.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 2. Участники бюджетного процесса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Участниками бюджетного процесса в сельском поселении «</w:t>
      </w:r>
      <w:proofErr w:type="spellStart"/>
      <w:r w:rsidRPr="001D46E8">
        <w:rPr>
          <w:color w:val="000000"/>
          <w:sz w:val="28"/>
          <w:szCs w:val="28"/>
        </w:rPr>
        <w:t>Алханай</w:t>
      </w:r>
      <w:proofErr w:type="spellEnd"/>
      <w:r w:rsidRPr="001D46E8">
        <w:rPr>
          <w:color w:val="000000"/>
          <w:sz w:val="28"/>
          <w:szCs w:val="28"/>
        </w:rPr>
        <w:t>» (далее - поселение) являются: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1) Глава администрации поселения;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2) Совет поселения;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3) администрация поселения;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4) главные распорядители (распорядители) бюджетных средств;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6) получатели бюджетных средств;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7) ревизионная комиссия;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lastRenderedPageBreak/>
        <w:t xml:space="preserve">8) иные участники, определенные законодательством Российской Федерации, законами Забайкальского </w:t>
      </w:r>
      <w:proofErr w:type="spellStart"/>
      <w:proofErr w:type="gramStart"/>
      <w:r w:rsidRPr="001D46E8">
        <w:rPr>
          <w:color w:val="000000"/>
          <w:sz w:val="28"/>
          <w:szCs w:val="28"/>
        </w:rPr>
        <w:t>края,правовыми</w:t>
      </w:r>
      <w:proofErr w:type="spellEnd"/>
      <w:proofErr w:type="gramEnd"/>
      <w:r w:rsidRPr="001D46E8">
        <w:rPr>
          <w:color w:val="000000"/>
          <w:sz w:val="28"/>
          <w:szCs w:val="28"/>
        </w:rPr>
        <w:t xml:space="preserve"> актами органов местного самоуправления сельского поселения.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 3. Полномочия участников бюджетного процесса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Участники бюджетного процесса обладают полномочиями, определенными </w:t>
      </w:r>
      <w:hyperlink r:id="rId11" w:tgtFrame="_blank" w:history="1">
        <w:r w:rsidRPr="001D46E8">
          <w:rPr>
            <w:rStyle w:val="hyperlink"/>
            <w:color w:val="0000FF"/>
            <w:sz w:val="28"/>
            <w:szCs w:val="28"/>
          </w:rPr>
          <w:t>Бюджетным кодексом Российской Федерации</w:t>
        </w:r>
      </w:hyperlink>
      <w:r w:rsidRPr="001D46E8">
        <w:rPr>
          <w:color w:val="000000"/>
          <w:sz w:val="28"/>
          <w:szCs w:val="28"/>
        </w:rPr>
        <w:t>, федеральными законами, законами Забайкальского края, настоящим положением и иными нормативными правовыми актами поселения.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Pr="001D46E8" w:rsidRDefault="001D46E8" w:rsidP="001D46E8">
      <w:pPr>
        <w:pStyle w:val="title"/>
        <w:spacing w:before="240" w:beforeAutospacing="0" w:after="6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1D46E8">
        <w:rPr>
          <w:b/>
          <w:bCs/>
          <w:color w:val="000000"/>
          <w:sz w:val="28"/>
          <w:szCs w:val="28"/>
        </w:rPr>
        <w:t>II. Составление проекта бюджета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 4. Основы составления проекта бюджета на очередной финансовый год сельского поселения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Проект бюджета поселения составляется и утверждается сроком на один год (на очередной финансовый год) в соответствии с муниципальным правовым актом представительного органа поселения.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Администрация муниципального образования разрабатывает и утверждает среднесрочный финансовый план муниципального образования. Непосредственное составление проекта бюджета поселения осуществляет специалист администрации поселения. Для рассмотрения и согласования предложений в проект бюджета поселения может быть создана межведомственная комиссия по формированию проекта бюджета поселения.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Составление проекта бюджета поселения основывается на: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- Бюджетном послании Президента Российской Федерации;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- прогнозе социально-экономического развития поселения;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- основных направлениях бюджетной и налоговой политики;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- муниципальных программах.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 5. Прогноз социально-экономического развития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Прогноз социально-экономического развития сельского поселения разрабатывается на период не менее трех лет. Прогноз социально-экономического развития муниципального образования ежегодно разрабатывается в </w:t>
      </w:r>
      <w:hyperlink r:id="rId12" w:history="1">
        <w:r w:rsidRPr="001D46E8">
          <w:rPr>
            <w:rStyle w:val="a4"/>
            <w:color w:val="000000"/>
            <w:sz w:val="28"/>
            <w:szCs w:val="28"/>
          </w:rPr>
          <w:t>порядке</w:t>
        </w:r>
      </w:hyperlink>
      <w:r w:rsidRPr="001D46E8">
        <w:rPr>
          <w:color w:val="000000"/>
          <w:sz w:val="28"/>
          <w:szCs w:val="28"/>
        </w:rPr>
        <w:t>, установленном местной администрацией. Прогноз социально-экономического развития поселения может разрабатываться местной администрацией муниципального района в соответствии с соглашением между местной администрацией поселения и местной администрацией муниципального района.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 xml:space="preserve">Прогноз социально-экономического развития муниципального образования одобряется местной администрацией одновременно с принятием решения о внесении проекта бюджета в представительный </w:t>
      </w:r>
      <w:proofErr w:type="spellStart"/>
      <w:r w:rsidRPr="001D46E8">
        <w:rPr>
          <w:color w:val="000000"/>
          <w:sz w:val="28"/>
          <w:szCs w:val="28"/>
        </w:rPr>
        <w:t>орган.Прогноз</w:t>
      </w:r>
      <w:proofErr w:type="spellEnd"/>
      <w:r w:rsidRPr="001D46E8">
        <w:rPr>
          <w:color w:val="000000"/>
          <w:sz w:val="28"/>
          <w:szCs w:val="28"/>
        </w:rPr>
        <w:t xml:space="preserve">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 года планового периода. В пояснительной записке к прогнозу социально-экономического развития </w:t>
      </w:r>
      <w:r w:rsidRPr="001D46E8">
        <w:rPr>
          <w:color w:val="000000"/>
          <w:sz w:val="28"/>
          <w:szCs w:val="28"/>
        </w:rPr>
        <w:lastRenderedPageBreak/>
        <w:t>приводится обоснование параметров прогноза, в том числе их сопоставление с ранее утвержденными параметрами с указанием причин и факторов прогнозируемых изменений. Изменение прогноза социально-экономического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бюджета. Разработка прогноза социально-экономического развития поселения осуществляется уполномоченным местной администрацией должностным лицом местной администрации.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 6. Прогнозирование доходов бюджета сельского поселения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 xml:space="preserve">Доходы бюджета поселения прогнозируются на основе прогноза социально-экономического развития поселения в условиях действующего на день внесения проекта бюджета в Совет законодательства о налогах и сборах, бюджетного законодательства Российской Федерации, а также законодательства Российской </w:t>
      </w:r>
      <w:proofErr w:type="spellStart"/>
      <w:proofErr w:type="gramStart"/>
      <w:r w:rsidRPr="001D46E8">
        <w:rPr>
          <w:color w:val="000000"/>
          <w:sz w:val="28"/>
          <w:szCs w:val="28"/>
        </w:rPr>
        <w:t>Федерации,законов</w:t>
      </w:r>
      <w:proofErr w:type="spellEnd"/>
      <w:proofErr w:type="gramEnd"/>
      <w:r w:rsidRPr="001D46E8">
        <w:rPr>
          <w:color w:val="000000"/>
          <w:sz w:val="28"/>
          <w:szCs w:val="28"/>
        </w:rPr>
        <w:t xml:space="preserve"> Забайкальского края и нормативных правовых актов поселения, устанавливающих неналоговые доходы.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 7. Резервные фонды администрации сельского поселения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1. В расходной части бюджета сельского поселения на очередной финансовый год предусматривается создание резервного фонда администрации сельского поселения (далее - резервные фонды) в общем размере не более 3 процентов утвержденного решением о бюджете сельского поселения общего объема расходов местного бюджета.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2. Средства резервных фондов направляются на финансовое обеспечение непредвиденных расходов, в том числе на проведение аварийно-восстановительных работ и иных мероприятий, связанных с ликвидацией последствий стихийных бедствий и других чрезвычайных ситуаций.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 8. Муниципальные программы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 xml:space="preserve">1. Муниципальные программы (подпрограммы), реализуемые за счет средств бюджета </w:t>
      </w:r>
      <w:proofErr w:type="spellStart"/>
      <w:proofErr w:type="gramStart"/>
      <w:r w:rsidRPr="001D46E8">
        <w:rPr>
          <w:color w:val="000000"/>
          <w:sz w:val="28"/>
          <w:szCs w:val="28"/>
        </w:rPr>
        <w:t>поселения,утверждаются</w:t>
      </w:r>
      <w:proofErr w:type="spellEnd"/>
      <w:proofErr w:type="gramEnd"/>
      <w:r w:rsidRPr="001D46E8">
        <w:rPr>
          <w:color w:val="000000"/>
          <w:sz w:val="28"/>
          <w:szCs w:val="28"/>
        </w:rPr>
        <w:t xml:space="preserve"> администрацией поселения.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Порядок принятия решений о разработке муниципальных программ, их формирования и реализации устанавливается администрацией поселения.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2.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 сельского поселения.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Муниципальные программы, предлагаемые к реализации начиная с очередного финансового года, а также изменения в ранее утвержденные муниципальные программы подлежат утверждению в сроки, установленные администрацией сельского поселения.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Муниципальные программы подлежат приведению в соответствие с решением о бюджете не позднее двух месяцев со дня вступления его в силу.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3. По каждой муниципальной программе ежегодно проводится оценка эффективности ее реализации. </w:t>
      </w:r>
      <w:proofErr w:type="spellStart"/>
      <w:r w:rsidRPr="001D46E8">
        <w:rPr>
          <w:color w:val="000000"/>
          <w:sz w:val="28"/>
          <w:szCs w:val="28"/>
        </w:rPr>
        <w:fldChar w:fldCharType="begin"/>
      </w:r>
      <w:r w:rsidRPr="001D46E8">
        <w:rPr>
          <w:color w:val="000000"/>
          <w:sz w:val="28"/>
          <w:szCs w:val="28"/>
        </w:rPr>
        <w:instrText xml:space="preserve"> HYPERLINK "http://www.consultant.ru/document/cons_doc_LAW_161431/?dst=100008" </w:instrText>
      </w:r>
      <w:r w:rsidRPr="001D46E8">
        <w:rPr>
          <w:color w:val="000000"/>
          <w:sz w:val="28"/>
          <w:szCs w:val="28"/>
        </w:rPr>
        <w:fldChar w:fldCharType="separate"/>
      </w:r>
      <w:r w:rsidRPr="001D46E8">
        <w:rPr>
          <w:rStyle w:val="a4"/>
          <w:color w:val="000000"/>
          <w:sz w:val="28"/>
          <w:szCs w:val="28"/>
        </w:rPr>
        <w:t>Порядок</w:t>
      </w:r>
      <w:r w:rsidRPr="001D46E8">
        <w:rPr>
          <w:color w:val="000000"/>
          <w:sz w:val="28"/>
          <w:szCs w:val="28"/>
        </w:rPr>
        <w:fldChar w:fldCharType="end"/>
      </w:r>
      <w:r w:rsidRPr="001D46E8">
        <w:rPr>
          <w:color w:val="000000"/>
          <w:sz w:val="28"/>
          <w:szCs w:val="28"/>
        </w:rPr>
        <w:t>проведения</w:t>
      </w:r>
      <w:proofErr w:type="spellEnd"/>
      <w:r w:rsidRPr="001D46E8">
        <w:rPr>
          <w:color w:val="000000"/>
          <w:sz w:val="28"/>
          <w:szCs w:val="28"/>
        </w:rPr>
        <w:t xml:space="preserve"> указанной оценки и ее критерии устанавливаются администрацией сельского поселения.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lastRenderedPageBreak/>
        <w:t>По результатам указанной оценки администрацией сельского поселения может быть принято решение о необходимости прекращения или об изменении начиная с очередного финансового года ранее утвержденной муниципальной программы, в том числе необходимости изменения объема бюджетных ассигнований на финансовое обеспечение реализации муниципальной программы.</w:t>
      </w:r>
    </w:p>
    <w:p w:rsidR="001D46E8" w:rsidRPr="001D46E8" w:rsidRDefault="001D46E8" w:rsidP="001D46E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 9. Дорожный фонд сельского поселения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1. Дорожный фонд - часть средств бюджета, подлежащая использованию в целях финансового обеспечения дорожной деятельности в отношении автомобильных дорог общего пользования, а также капитального ремонта и ремонта дворовых территорий многоквартирных домов, проездов к дворовым территориям многоквартирных домов населенных пунктов.</w:t>
      </w:r>
    </w:p>
    <w:p w:rsidR="001D46E8" w:rsidRPr="001D46E8" w:rsidRDefault="001D46E8" w:rsidP="001D46E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2. Дорожный фонд сельского поселения создается решением Совета сельского поселения (за исключением решения о бюджете сельского поселения).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 xml:space="preserve">Бюджетные ассигнования муниципального дорожного фонда, не использованные в текущем финансовом </w:t>
      </w:r>
      <w:proofErr w:type="spellStart"/>
      <w:proofErr w:type="gramStart"/>
      <w:r w:rsidRPr="001D46E8">
        <w:rPr>
          <w:color w:val="000000"/>
          <w:sz w:val="28"/>
          <w:szCs w:val="28"/>
        </w:rPr>
        <w:t>году,направляются</w:t>
      </w:r>
      <w:proofErr w:type="spellEnd"/>
      <w:proofErr w:type="gramEnd"/>
      <w:r w:rsidRPr="001D46E8">
        <w:rPr>
          <w:color w:val="000000"/>
          <w:sz w:val="28"/>
          <w:szCs w:val="28"/>
        </w:rPr>
        <w:t xml:space="preserve"> на увеличение бюджетных ассигнований муниципального дорожного фонда в очередном финансовом году.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 10. Реестр расходных обязательств сельского поселения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 xml:space="preserve">Реестр расходных обязательств поселения ведется должностным лицом администрации поселения в </w:t>
      </w:r>
      <w:proofErr w:type="spellStart"/>
      <w:proofErr w:type="gramStart"/>
      <w:r w:rsidRPr="001D46E8">
        <w:rPr>
          <w:color w:val="000000"/>
          <w:sz w:val="28"/>
          <w:szCs w:val="28"/>
        </w:rPr>
        <w:t>порядке,установленном</w:t>
      </w:r>
      <w:proofErr w:type="spellEnd"/>
      <w:proofErr w:type="gramEnd"/>
      <w:r w:rsidRPr="001D46E8">
        <w:rPr>
          <w:color w:val="000000"/>
          <w:sz w:val="28"/>
          <w:szCs w:val="28"/>
        </w:rPr>
        <w:t xml:space="preserve"> администрацией поселения, и используется при составлении проекта бюджета поселения.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 11. Состав показателей бюджета поселения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 xml:space="preserve">1. Решение Совета поселения о бюджете поселения должен содержать основные характеристики бюджета, к которым относятся общий объем доходов бюджета поселения, общий объем расходов бюджета и дефицит (профицит) бюджета </w:t>
      </w:r>
      <w:proofErr w:type="gramStart"/>
      <w:r w:rsidRPr="001D46E8">
        <w:rPr>
          <w:color w:val="000000"/>
          <w:sz w:val="28"/>
          <w:szCs w:val="28"/>
        </w:rPr>
        <w:t>поселения.:</w:t>
      </w:r>
      <w:proofErr w:type="gramEnd"/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перечень главных администраторов доходов бюджета поселения;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перечень главных администраторов источников финансирования дефицита бюджета поселения;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распределение бюджетных ассигнований по разделам, подразделам, целевым статьям, группам (группам и подгруппам) видов расходов либо по разделам, подразделам, целевым статьям (муниципальным программам и непрограммным направлениям деятельности), группам (группам и подгруппам) видов расходов и (или) по целевым статьям (муниципальным программам и непрограммным направлениям деятельности), группам (группам и подгруппам) видов расходов классификации расходов бюджетов на очередной финансовый год, а также по разделам и подразделам классификации расходов бюджетов в случаях, установленных соответственно </w:t>
      </w:r>
      <w:hyperlink r:id="rId13" w:tgtFrame="_blank" w:history="1">
        <w:r w:rsidRPr="001D46E8">
          <w:rPr>
            <w:rStyle w:val="hyperlink"/>
            <w:color w:val="0000FF"/>
            <w:sz w:val="28"/>
            <w:szCs w:val="28"/>
          </w:rPr>
          <w:t>Бюджетным кодексом РФ</w:t>
        </w:r>
      </w:hyperlink>
      <w:r w:rsidRPr="001D46E8">
        <w:rPr>
          <w:color w:val="000000"/>
          <w:sz w:val="28"/>
          <w:szCs w:val="28"/>
        </w:rPr>
        <w:t xml:space="preserve">, законом </w:t>
      </w:r>
      <w:r w:rsidRPr="001D46E8">
        <w:rPr>
          <w:color w:val="000000"/>
          <w:sz w:val="28"/>
          <w:szCs w:val="28"/>
        </w:rPr>
        <w:lastRenderedPageBreak/>
        <w:t>субъекта Российской Федерации, муниципальным правовым актом представительного органа муниципального образования;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ведомственная структура расходов бюджета на очередной финансовый год;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общий объем бюджетных ассигнований, направляемых на исполнение публичных нормативных обязательств;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объем межбюджетных трансфертов, 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источники финансирования дефицита бюджета на очередной финансовый год;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верхний предел муниципального внутреннего долга на 1 января года, следующего за очередным финансовым годом, с указанием в том числе верхнего предела долга по муниципальным гарантиям;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иные показатели местного бюджета, установленные соответственно настоящим Кодексом, законом субъекта Российской Федерации.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 12. Документы и материалы, представляемые одновременно с проектом решения Совета о бюджете поселения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1. Одновременно с проектом решения Совета о бюджете поселения в Совет представляются следующие материалы и документы:</w:t>
      </w:r>
    </w:p>
    <w:p w:rsidR="001D46E8" w:rsidRPr="001D46E8" w:rsidRDefault="001D46E8" w:rsidP="001D46E8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1) Основные направления бюджетной и налоговой политики поселения;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2) Прогноз социально-экономического развития поселения;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 xml:space="preserve">3) Прогноз основных характеристик бюджета поселения на очередной финансовый год (общий объем </w:t>
      </w:r>
      <w:proofErr w:type="spellStart"/>
      <w:proofErr w:type="gramStart"/>
      <w:r w:rsidRPr="001D46E8">
        <w:rPr>
          <w:color w:val="000000"/>
          <w:sz w:val="28"/>
          <w:szCs w:val="28"/>
        </w:rPr>
        <w:t>доходов,общий</w:t>
      </w:r>
      <w:proofErr w:type="spellEnd"/>
      <w:proofErr w:type="gramEnd"/>
      <w:r w:rsidRPr="001D46E8">
        <w:rPr>
          <w:color w:val="000000"/>
          <w:sz w:val="28"/>
          <w:szCs w:val="28"/>
        </w:rPr>
        <w:t xml:space="preserve"> объем расходов, дефицита (профицита) бюджета) и плановый период либо утвержденный среднесрочный финансовый план;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4) Муниципальные программы;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5) Пояснительная записка к проекту бюджета;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6) Верхний предел муниципального долга на конец очередного финансового года и конец каждого </w:t>
      </w:r>
      <w:proofErr w:type="spellStart"/>
      <w:r w:rsidRPr="001D46E8">
        <w:rPr>
          <w:color w:val="000000"/>
          <w:sz w:val="28"/>
          <w:szCs w:val="28"/>
        </w:rPr>
        <w:t>годапланового</w:t>
      </w:r>
      <w:proofErr w:type="spellEnd"/>
      <w:r w:rsidRPr="001D46E8">
        <w:rPr>
          <w:color w:val="000000"/>
          <w:sz w:val="28"/>
          <w:szCs w:val="28"/>
        </w:rPr>
        <w:t xml:space="preserve"> периода;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7) Оценка ожидаемого исполнения бюджета на текущий финансовый год;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8) Иные документы и материалы, предусмотренные </w:t>
      </w:r>
      <w:hyperlink r:id="rId14" w:tgtFrame="_blank" w:history="1">
        <w:r w:rsidRPr="001D46E8">
          <w:rPr>
            <w:rStyle w:val="hyperlink"/>
            <w:color w:val="0000FF"/>
            <w:sz w:val="28"/>
            <w:szCs w:val="28"/>
          </w:rPr>
          <w:t>Бюджетным кодексом Российской Федерации</w:t>
        </w:r>
      </w:hyperlink>
      <w:r w:rsidRPr="001D46E8">
        <w:rPr>
          <w:color w:val="000000"/>
          <w:sz w:val="28"/>
          <w:szCs w:val="28"/>
        </w:rPr>
        <w:t>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2. Проект решения Совета о бюджете поселения и материалы к ним предоставляются на бумажных и магнитных носителях.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 13. Публичные слушания по проекту бюджета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1. До внесения в Совет проекта бюджета поселения администрация поселения проводит по проекту бюджета публичные слушания в соответствии с Порядком организации и проведения публичных слушаний.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2. По итогам публичных слушаний принимаются рекомендации по проекту бюджета, которые подлежат рассмотрению Советом сельского поселения при утверждении бюджета.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Pr="001D46E8" w:rsidRDefault="001D46E8" w:rsidP="001D46E8">
      <w:pPr>
        <w:pStyle w:val="title"/>
        <w:spacing w:before="240" w:beforeAutospacing="0" w:after="6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1D46E8">
        <w:rPr>
          <w:b/>
          <w:bCs/>
          <w:color w:val="000000"/>
          <w:sz w:val="28"/>
          <w:szCs w:val="28"/>
        </w:rPr>
        <w:lastRenderedPageBreak/>
        <w:t>III. Рассмотрение и утверждение бюджета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 14. Внесение проекта решения о бюджете на рассмотрение в Совет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 xml:space="preserve">Администрация поселения вносит на рассмотрение в Совет поселения проект решения о бюджете </w:t>
      </w:r>
      <w:proofErr w:type="spellStart"/>
      <w:r w:rsidRPr="001D46E8">
        <w:rPr>
          <w:color w:val="000000"/>
          <w:sz w:val="28"/>
          <w:szCs w:val="28"/>
        </w:rPr>
        <w:t>поселенияс</w:t>
      </w:r>
      <w:proofErr w:type="spellEnd"/>
      <w:r w:rsidRPr="001D46E8">
        <w:rPr>
          <w:color w:val="000000"/>
          <w:sz w:val="28"/>
          <w:szCs w:val="28"/>
        </w:rPr>
        <w:t xml:space="preserve"> документами и материалами, предусмотренными статьей 12 настоящего положения, не позднее 15 ноября текущего года. В случае, если указанная дата приходится на выходной (праздничный) день, проект решения о бюджете сельского поселения вносится на рассмотрение Совета депутатов в последний рабочий день перед выходным (праздничным) днем.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 15. Рассмотрение проекта бюджета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1. Совет поселения рассматривает проект решения Совета о бюджете сельского поселения на очередной финансовый год в течение 30 дней со дня его внесения в Совет администрацией поселения.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2. При рассмотрении проекта решения о бюджете Совет заслушивает: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— доклад администрации поселения;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— заключение постоянной комиссии Совета бюджету.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3. По итогам рассмотрения проекта решения о бюджете Совет принимает одно из следующих решений: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— принять решение о бюджете поселения;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— отклонить проект решения о бюджете поселения и вернуть его в администрацию поселения на доработку.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4. В случае отклонения проекта решения о бюджете и возвращения его на доработку администрация поселения в течение 5 рабочих дней дорабатывает его и вносит в Совет на повторное рассмотрение. При повторном внесении проекта решения о бюджете Совет рассматривает его в течение 10 календарных дней со дня внесения.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5. Принятое Советом поселения решение о бюджете поселения в течение трех рабочих дней направляется главе поселения для подписания и официального опубликования. Решение о бюджете подлежит официальному опубликованию не позднее 10 дней после его подписания в установленном порядке.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6. Принятое до 1 января очередного финансового года решение о бюджете поселения вступает в силу с 1 января очередного финансового года.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 16. Временное управление бюджетом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 xml:space="preserve">1. В случае если решение Совета о бюджете поселения не вступило в силу с начала текущего </w:t>
      </w:r>
      <w:proofErr w:type="spellStart"/>
      <w:r w:rsidRPr="001D46E8">
        <w:rPr>
          <w:color w:val="000000"/>
          <w:sz w:val="28"/>
          <w:szCs w:val="28"/>
        </w:rPr>
        <w:t>финансовогогода</w:t>
      </w:r>
      <w:proofErr w:type="spellEnd"/>
      <w:r w:rsidRPr="001D46E8">
        <w:rPr>
          <w:color w:val="000000"/>
          <w:sz w:val="28"/>
          <w:szCs w:val="28"/>
        </w:rPr>
        <w:t>, администрация поселения организует исполнение бюджета в соответствии с </w:t>
      </w:r>
      <w:hyperlink r:id="rId15" w:tgtFrame="_blank" w:history="1">
        <w:r w:rsidRPr="001D46E8">
          <w:rPr>
            <w:rStyle w:val="hyperlink"/>
            <w:color w:val="0000FF"/>
            <w:sz w:val="28"/>
            <w:szCs w:val="28"/>
          </w:rPr>
          <w:t>Бюджетным кодексом Российской Федерации</w:t>
        </w:r>
      </w:hyperlink>
      <w:r w:rsidRPr="001D46E8">
        <w:rPr>
          <w:color w:val="000000"/>
          <w:sz w:val="28"/>
          <w:szCs w:val="28"/>
        </w:rPr>
        <w:t>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 xml:space="preserve">2. Если решение о бюджете вступает в силу после начала текущего финансового года в период временного управления бюджетом, администрация поселения в течение одного месяца со дня вступления в силу указанного решения представляет на рассмотрение и утверждение Совета поселения проект решения о внесении изменений в решение о бюджете, уточняющего </w:t>
      </w:r>
      <w:r w:rsidRPr="001D46E8">
        <w:rPr>
          <w:color w:val="000000"/>
          <w:sz w:val="28"/>
          <w:szCs w:val="28"/>
        </w:rPr>
        <w:lastRenderedPageBreak/>
        <w:t>показатели бюджета с учетом исполнения бюджета за период временного управления бюджетом.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Указанный проект решения рассматривается Советом поселения в срок, не превышающем 15 дней со дня его представления.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 17. Внесение изменений в решение Совета о бюджете поселения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1. Администрация поселения разрабатывает и представляет в Совет поселения проекты решений о внесении изменений в решение о бюджете по всем вопросам, являющимся предметом правового регулирования указанного решения.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2. В решение о бюджете могут вноситься изменения по всем вопросам, являющимся предметом правового регулирования решения о бюджете, в том числе в части, изменяющей основные характеристики бюджета в том числе по разделам, подразделам, целевым статьям, (муниципальным программам и непрограммным направлениям деятельности), группам (группам и подгруппам) видов расходов классификации расходов бюджета.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3. Совет депутатов рассматривает поступивший проект решения о внесении изменений в решение о бюджете в порядке и сроки, установленные регламентом Совета депутатов, за исключением случаев рассмотрения указанного проекта решения в первоочередном порядке по предложению Главы поселения.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Pr="001D46E8" w:rsidRDefault="001D46E8" w:rsidP="001D46E8">
      <w:pPr>
        <w:pStyle w:val="title"/>
        <w:spacing w:before="240" w:beforeAutospacing="0" w:after="6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1D46E8">
        <w:rPr>
          <w:b/>
          <w:bCs/>
          <w:color w:val="000000"/>
          <w:sz w:val="28"/>
          <w:szCs w:val="28"/>
        </w:rPr>
        <w:t>IV. Исполнение бюджета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 18. Основы исполнения бюджета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1. Исполнение бюджета поселения обеспечивается администрацией поселения.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Исполнение бюджета поселения организуется на основе сводной бюджетной росписи и кассового плана.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2. Кассовое обслуживание исполнения бюджета поселения осуществляется Управлением федерального казначейства по Забайкальскому краю.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 19. Сводная бюджетная роспись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1. Порядок составления и ведения сводной бюджетной росписи устанавливается администрацией поселения.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Утверждение сводной бюджетной росписи и внесение изменений в нее осуществляется муниципальным правовым актом администрации поселения.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2. Утвержденные показатели сводной бюджетной росписи должны соответствовать решению о бюджете поселения.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В случае принятия решения о внесении изменений в решение о бюджете администрация поселения утверждает соответствующие изменения в сводную бюджетную роспись.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3. В сводную бюджетную роспись включаются бюджетные ассигнования по источникам финансирования дефицита бюджета.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 20. Кассовый план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lastRenderedPageBreak/>
        <w:t>1. Администрация поселения устанавливает порядок составления и ведения кассового плана, а также состав и сроки представления главными распорядителями бюджетных средств, главными администраторами доходов бюджета, главными администраторами источников финансирования дефицита бюджета сведений, необходимых для составления и ведения кассового плана.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2. Составление и ведение кассового плана осуществляется должностным лицом администрации поселения.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 21. Исполнение бюджета по доходам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Исполнение бюджета поселения по доходам предусматривает: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 xml:space="preserve">1) зачисление на единый счет бюджета доходов от распределения налогов, сборов и иных поступлений в бюджетную систему Российской Федерации, распределяемых по нормативам, действующим в текущем финансовом году, установленным бюджетным законодательством Российской Федерации и Забайкальского </w:t>
      </w:r>
      <w:proofErr w:type="spellStart"/>
      <w:proofErr w:type="gramStart"/>
      <w:r w:rsidRPr="001D46E8">
        <w:rPr>
          <w:color w:val="000000"/>
          <w:sz w:val="28"/>
          <w:szCs w:val="28"/>
        </w:rPr>
        <w:t>края,муниципальными</w:t>
      </w:r>
      <w:proofErr w:type="spellEnd"/>
      <w:proofErr w:type="gramEnd"/>
      <w:r w:rsidRPr="001D46E8">
        <w:rPr>
          <w:color w:val="000000"/>
          <w:sz w:val="28"/>
          <w:szCs w:val="28"/>
        </w:rPr>
        <w:t xml:space="preserve"> правовыми актами, со счетов органов Федерального казначейства и иных поступлений в бюджет;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2) перечисление распределенных сумм, возврат излишне уплаченных или излишне взысканных сумм, а также сумма процентов за несвоевременное осуществление такого возврата и процентов, начисленных на излишне взысканные суммы;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3) зачет излишне уплаченных или излишне взысканных сумм в соответствии с законодательством Российской Федерации;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4) уточнение администратором доходов бюджета платежей в бюджеты бюджетной системы Российской Федерации;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5) перечисление Управлением федерального казначейства по Забайкальскому краю излишне распределенных сумм, средств, необходимых для осуществления возврата (зачета, уточнения) излишне уплаченных или излишне взысканных сумм налогов, сборов и иных платежей, а также сумм процентов за несвоевременное осуществление такого возврата и процентов, начисленных на излишне взысканные суммы, с единых счетов соответствующих бюджетов на соответствующие счета Федерального казначейства, предназначенные для учета поступлений и их распределения между бюджетами бюджетной системы Российской Федерации, в </w:t>
      </w:r>
      <w:hyperlink r:id="rId16" w:history="1">
        <w:r w:rsidRPr="001D46E8">
          <w:rPr>
            <w:rStyle w:val="a4"/>
            <w:color w:val="000000"/>
            <w:sz w:val="28"/>
            <w:szCs w:val="28"/>
          </w:rPr>
          <w:t>порядке</w:t>
        </w:r>
      </w:hyperlink>
      <w:r w:rsidRPr="001D46E8">
        <w:rPr>
          <w:color w:val="000000"/>
          <w:sz w:val="28"/>
          <w:szCs w:val="28"/>
        </w:rPr>
        <w:t>, установленном Министерством финансов Российской Федерации.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 22. Исполнение бюджета по расходам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1. Исполнение бюджета поселения по расходам осуществляется в порядке, установленном администрацией поселения в соответствии с требованиями </w:t>
      </w:r>
      <w:hyperlink r:id="rId17" w:tgtFrame="_blank" w:history="1">
        <w:r w:rsidRPr="001D46E8">
          <w:rPr>
            <w:rStyle w:val="hyperlink"/>
            <w:color w:val="0000FF"/>
            <w:sz w:val="28"/>
            <w:szCs w:val="28"/>
          </w:rPr>
          <w:t>Бюджетного кодекса Российской Федерации</w:t>
        </w:r>
      </w:hyperlink>
      <w:r w:rsidRPr="001D46E8">
        <w:rPr>
          <w:color w:val="000000"/>
          <w:sz w:val="28"/>
          <w:szCs w:val="28"/>
        </w:rPr>
        <w:t>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2. Исполнение бюджета сельского поселения по расходам предусматривает: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1) принятие бюджетных обязательств;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2) подтверждение денежных обязательств;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3) санкционирование оплаты денежных обязательств;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4) подтверждение исполнения денежных обязательств.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lastRenderedPageBreak/>
        <w:t>Статья 23. Исполнение бюджета по источникам финансирования дефицита бюджета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Исполнение бюджета по источникам финансирования дефицита бюджета осуществляется главными администраторами, администраторами источников финансирования дефицита бюджета в соответствии со сводной бюджетной росписью в порядке, установленном администрацией поселения в соответствии с </w:t>
      </w:r>
      <w:hyperlink r:id="rId18" w:tgtFrame="_blank" w:history="1">
        <w:r w:rsidRPr="001D46E8">
          <w:rPr>
            <w:rStyle w:val="hyperlink"/>
            <w:color w:val="0000FF"/>
            <w:sz w:val="28"/>
            <w:szCs w:val="28"/>
          </w:rPr>
          <w:t>Бюджетным кодексом Российской Федерации</w:t>
        </w:r>
      </w:hyperlink>
      <w:r w:rsidRPr="001D46E8">
        <w:rPr>
          <w:color w:val="000000"/>
          <w:sz w:val="28"/>
          <w:szCs w:val="28"/>
        </w:rPr>
        <w:t>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 24. Бюджетная роспись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Порядок составления и ведения бюджетных росписей главных распорядителей (распорядителей) бюджетных средств, включая внесение изменений в них, устанавливается администрацией поселения в соответствии с </w:t>
      </w:r>
      <w:hyperlink r:id="rId19" w:tgtFrame="_blank" w:history="1">
        <w:r w:rsidRPr="001D46E8">
          <w:rPr>
            <w:rStyle w:val="hyperlink"/>
            <w:color w:val="0000FF"/>
            <w:sz w:val="28"/>
            <w:szCs w:val="28"/>
          </w:rPr>
          <w:t>Бюджетным кодексом Российской Федерации</w:t>
        </w:r>
      </w:hyperlink>
      <w:r w:rsidRPr="001D46E8">
        <w:rPr>
          <w:color w:val="000000"/>
          <w:sz w:val="28"/>
          <w:szCs w:val="28"/>
        </w:rPr>
        <w:t>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 25. Лицевые счета для учета операций по исполнению бюджета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Учет операций по исполнению бюджета поселения, осуществляемых участниками бюджетного процесса в рамках их бюджетных полномочий, производится на лицевых счетах, открываемых в Управлении федерального казначейства в соответствии с положениями </w:t>
      </w:r>
      <w:hyperlink r:id="rId20" w:tgtFrame="_blank" w:history="1">
        <w:r w:rsidRPr="001D46E8">
          <w:rPr>
            <w:rStyle w:val="hyperlink"/>
            <w:color w:val="0000FF"/>
            <w:sz w:val="28"/>
            <w:szCs w:val="28"/>
          </w:rPr>
          <w:t>Бюджетного кодекса Российской Федерации</w:t>
        </w:r>
      </w:hyperlink>
      <w:r w:rsidRPr="001D46E8">
        <w:rPr>
          <w:color w:val="000000"/>
          <w:sz w:val="28"/>
          <w:szCs w:val="28"/>
        </w:rPr>
        <w:t>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Pr="001D46E8" w:rsidRDefault="001D46E8" w:rsidP="001D46E8">
      <w:pPr>
        <w:pStyle w:val="title"/>
        <w:spacing w:before="240" w:beforeAutospacing="0" w:after="6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1D46E8">
        <w:rPr>
          <w:b/>
          <w:bCs/>
          <w:color w:val="000000"/>
          <w:sz w:val="28"/>
          <w:szCs w:val="28"/>
        </w:rPr>
        <w:t>V. Составление, внешняя проверка, рассмотрение и утверждение бюджетной отчетности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 26. Составление бюджетной отчетности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 xml:space="preserve">1. Главные распорядители бюджетных средств, главные администраторы доходов бюджета, главные администраторы источников финансирования дефицита бюджета (далее - 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 администраторами доходов </w:t>
      </w:r>
      <w:proofErr w:type="spellStart"/>
      <w:r w:rsidRPr="001D46E8">
        <w:rPr>
          <w:color w:val="000000"/>
          <w:sz w:val="28"/>
          <w:szCs w:val="28"/>
        </w:rPr>
        <w:t>бюджета,администраторами</w:t>
      </w:r>
      <w:proofErr w:type="spellEnd"/>
      <w:r w:rsidRPr="001D46E8">
        <w:rPr>
          <w:color w:val="000000"/>
          <w:sz w:val="28"/>
          <w:szCs w:val="28"/>
        </w:rPr>
        <w:t xml:space="preserve"> источников финансирования дефицита бюджета и представляют ее в администрацию поселения в установленное ею время.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2. Бюджетная отчетность поселения составляется специалистом администрации поселения на основании единой методологии и стандартов бюджетного учета и бюджетной отчетности, устанавливаемой Министерством финансов Российской Федерации и сводной бюджетной отчетности главных администраторов бюджетных средств.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3. Бюджетная отчетность Российской Федерации, субъектов Российской Федерации и муниципальных образований является годовой. Отчет об исполнении бюджета является ежеквартальным.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4. Отчет об исполнении бюджета поселения за первый квартал, полугодие и девять месяцев текущего финансового года утверждается администрацией поселения и направляется в Совет поселения и орган внешнего муниципального финансового контроля.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lastRenderedPageBreak/>
        <w:t>5. Годовой отчет об исполнении бюджета подлежит утверждению Советом поселения.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 27. Внешняя проверка годового отчета об исполнении бюджета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1. Годовой отчет об исполнении бюджета до его рассмотрения в Совете депутатов подлежит внешней проверке, которая включает внешнюю проверку бюджетной отчетности главного администратора бюджетных средств и подготовку заключения на годовой отчет об исполнении бюджета.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2. Глава поселения представляет отчет об исполнении бюджета в контрольно-счетную комиссию для проведения внешней проверки отчета об исполнении бюджета не позднее 1 апреля текущего года.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 28. Представление в Совет поселения годового отчета об исполнении бюджета, его рассмотрение и утверждение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1. Отчет об исполнении бюджета вносится на рассмотрение в Совет депутатов Главой поселения не позднее 1 мая текущего года.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2. Одновременно с отчетом об исполнении бюджета в Совет депутатов вносятся: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- проект решения об исполнении бюджета;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- отчет о расходовании средств резервного фонда;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- отчет о доходах, полученных от использования муниципального имущества.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4. Решением об исполнении бюджета утверждается отчет об исполнении бюджета за отчетный финансовый год с указанием общего объема доходов, расходов и дефицита бюджета.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5. Рассмотрение проекта решения об исполнении бюджета включает: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- предварительное рассмотрение проекта решения об исполнении бюджета;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- рассмотрение и принятие проекта решения об исполнении бюджета за основу;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- рассмотрение и принятие проекта решения об исполнении бюджета в целом.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6. Совет депутатов принимает решение о принятии к рассмотрению проект решения об исполнении бюджета и его опубликовании. В случае если перечень документов и материалов, представленных одновременно с проектом решения об исполнении бюджета не соответствует требованиям настоящего Положения проект возвращается Главе поселения для доработки.</w:t>
      </w:r>
    </w:p>
    <w:p w:rsidR="001D46E8" w:rsidRPr="001D46E8" w:rsidRDefault="001D46E8" w:rsidP="001D46E8">
      <w:pPr>
        <w:pStyle w:val="bodytextindent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7. По результатам рассмотрения проекта решения об исполнении бюджета в Совет депутатов принимает решение о принятии проекта решения об исполнении бюджета в целом.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Принятое Советом депутатов решение об исполнении бюджета в течение трех рабочих дней со дня принятия направляется Главе поселения для подписания и опубликования.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Статья 29. Отчет об исполнении бюджета поселения за первый квартал, полугодие и девять месяцев текущего финансового года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 xml:space="preserve">1. Отчет об исполнении бюджета поселения за первый квартал, полугодие и за девять месяцев текущего </w:t>
      </w:r>
      <w:r w:rsidRPr="001D46E8">
        <w:rPr>
          <w:color w:val="000000"/>
          <w:sz w:val="28"/>
          <w:szCs w:val="28"/>
        </w:rPr>
        <w:lastRenderedPageBreak/>
        <w:t>финансового года утверждается администрацией поселения с указанием общего объема доходов, </w:t>
      </w:r>
      <w:proofErr w:type="spellStart"/>
      <w:proofErr w:type="gramStart"/>
      <w:r w:rsidRPr="001D46E8">
        <w:rPr>
          <w:color w:val="000000"/>
          <w:sz w:val="28"/>
          <w:szCs w:val="28"/>
        </w:rPr>
        <w:t>расходов,дефицита</w:t>
      </w:r>
      <w:proofErr w:type="spellEnd"/>
      <w:proofErr w:type="gramEnd"/>
      <w:r w:rsidRPr="001D46E8">
        <w:rPr>
          <w:color w:val="000000"/>
          <w:sz w:val="28"/>
          <w:szCs w:val="28"/>
        </w:rPr>
        <w:t xml:space="preserve"> (профицита) бюджета и в течение пяти рабочих дней направляется в Совет поселения.</w:t>
      </w:r>
    </w:p>
    <w:p w:rsidR="001D46E8" w:rsidRPr="001D46E8" w:rsidRDefault="001D46E8" w:rsidP="001D46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2. Отчет об исполнении бюджета поселения за первый квартал, полугодие и девять месяцев текущего финансового года официально публикуется в установленном порядке.</w:t>
      </w:r>
    </w:p>
    <w:p w:rsidR="001D46E8" w:rsidRPr="001D46E8" w:rsidRDefault="001D46E8" w:rsidP="001D46E8">
      <w:pPr>
        <w:pStyle w:val="footer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D46E8">
        <w:rPr>
          <w:color w:val="000000"/>
          <w:sz w:val="28"/>
          <w:szCs w:val="28"/>
        </w:rPr>
        <w:t> </w:t>
      </w:r>
    </w:p>
    <w:p w:rsidR="00E230B3" w:rsidRPr="001D46E8" w:rsidRDefault="00E230B3">
      <w:pPr>
        <w:rPr>
          <w:rFonts w:ascii="Times New Roman" w:hAnsi="Times New Roman" w:cs="Times New Roman"/>
          <w:sz w:val="28"/>
          <w:szCs w:val="28"/>
        </w:rPr>
      </w:pPr>
    </w:p>
    <w:sectPr w:rsidR="00E230B3" w:rsidRPr="001D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E8"/>
    <w:rsid w:val="001D46E8"/>
    <w:rsid w:val="00E2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8C376-883A-424C-A76B-4EEC0890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D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46E8"/>
    <w:rPr>
      <w:color w:val="0000FF"/>
      <w:u w:val="single"/>
    </w:rPr>
  </w:style>
  <w:style w:type="character" w:customStyle="1" w:styleId="hyperlink">
    <w:name w:val="hyperlink"/>
    <w:basedOn w:val="a0"/>
    <w:rsid w:val="001D46E8"/>
  </w:style>
  <w:style w:type="paragraph" w:customStyle="1" w:styleId="consplusnormal">
    <w:name w:val="consplusnormal"/>
    <w:basedOn w:val="a"/>
    <w:rsid w:val="001D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D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">
    <w:name w:val="bodytextindent3"/>
    <w:basedOn w:val="a"/>
    <w:rsid w:val="001D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1D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5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8F21B21C-A408-42C4-B9FE-A939B863C84A" TargetMode="External"/><Relationship Id="rId13" Type="http://schemas.openxmlformats.org/officeDocument/2006/relationships/hyperlink" Target="http://pravo-search.minjust.ru/bigs/showDocument.html?id=8F21B21C-A408-42C4-B9FE-A939B863C84A" TargetMode="External"/><Relationship Id="rId18" Type="http://schemas.openxmlformats.org/officeDocument/2006/relationships/hyperlink" Target="http://pravo-search.minjust.ru/bigs/showDocument.html?id=8F21B21C-A408-42C4-B9FE-A939B863C84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ravo-search.minjust.ru/bigs/showDocument.html?id=A01B7FA9-B32A-4B4D-803D-3AE3CB741FCF" TargetMode="External"/><Relationship Id="rId12" Type="http://schemas.openxmlformats.org/officeDocument/2006/relationships/hyperlink" Target="http://www.consultant.ru/document/cons_doc_LAW_144079/?dst=100009" TargetMode="External"/><Relationship Id="rId17" Type="http://schemas.openxmlformats.org/officeDocument/2006/relationships/hyperlink" Target="http://pravo-search.minjust.ru/bigs/showDocument.html?id=8F21B21C-A408-42C4-B9FE-A939B863C84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1876AF6D15D2BCF9EC0EA9BC908040B469E6706320C278521003A1A4A9D7249E87F54F7E6903D5g6r6C" TargetMode="External"/><Relationship Id="rId20" Type="http://schemas.openxmlformats.org/officeDocument/2006/relationships/hyperlink" Target="http://pravo-search.minjust.ru/bigs/showDocument.html?id=8F21B21C-A408-42C4-B9FE-A939B863C84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/bigs/showDocument.html?id=087E402F-9749-42E8-B126-2B0EC1B8EFD3" TargetMode="External"/><Relationship Id="rId11" Type="http://schemas.openxmlformats.org/officeDocument/2006/relationships/hyperlink" Target="http://pravo-search.minjust.ru/bigs/showDocument.html?id=8F21B21C-A408-42C4-B9FE-A939B863C84A" TargetMode="External"/><Relationship Id="rId5" Type="http://schemas.openxmlformats.org/officeDocument/2006/relationships/hyperlink" Target="http://pravo-search.minjust.ru/bigs/showDocument.html?id=8F21B21C-A408-42C4-B9FE-A939B863C84A" TargetMode="External"/><Relationship Id="rId15" Type="http://schemas.openxmlformats.org/officeDocument/2006/relationships/hyperlink" Target="http://pravo-search.minjust.ru/bigs/showDocument.html?id=8F21B21C-A408-42C4-B9FE-A939B863C84A" TargetMode="External"/><Relationship Id="rId10" Type="http://schemas.openxmlformats.org/officeDocument/2006/relationships/hyperlink" Target="http://pravo-search.minjust.ru/bigs/showDocument.html?id=087E402F-9749-42E8-B126-2B0EC1B8EFD3" TargetMode="External"/><Relationship Id="rId19" Type="http://schemas.openxmlformats.org/officeDocument/2006/relationships/hyperlink" Target="http://pravo-search.minjust.ru/bigs/showDocument.html?id=8F21B21C-A408-42C4-B9FE-A939B863C8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8F21B21C-A408-42C4-B9FE-A939B863C84A" TargetMode="External"/><Relationship Id="rId14" Type="http://schemas.openxmlformats.org/officeDocument/2006/relationships/hyperlink" Target="http://pravo-search.minjust.ru/bigs/showDocument.html?id=8F21B21C-A408-42C4-B9FE-A939B863C84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D166B-2C4F-4805-BEA8-4F54796D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3999</Words>
  <Characters>22798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2019-03-27T09:56:00Z</dcterms:created>
  <dcterms:modified xsi:type="dcterms:W3CDTF">2019-03-27T10:00:00Z</dcterms:modified>
</cp:coreProperties>
</file>